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E5619A" w14:textId="77777777" w:rsidR="00DD1EAF" w:rsidRDefault="00000000">
      <w:pPr>
        <w:spacing w:after="160" w:line="278" w:lineRule="auto"/>
        <w:jc w:val="center"/>
        <w:rPr>
          <w:b/>
          <w:bCs/>
        </w:rPr>
      </w:pPr>
      <w:r>
        <w:rPr>
          <w:b/>
          <w:bCs/>
          <w:color w:val="2F5496"/>
          <w:sz w:val="32"/>
          <w:szCs w:val="32"/>
        </w:rPr>
        <w:t>LIDL UNAPREĐUJE ISKUSTVO KUPOVINE: NOVI RASPORED NEPREHRAMBENOG ASORTIMANA U SVIM PRODAVNICAMA</w:t>
      </w:r>
      <w:r>
        <w:br/>
      </w:r>
    </w:p>
    <w:p w14:paraId="05E5619B" w14:textId="77777777" w:rsidR="00DD1EAF" w:rsidRDefault="00000000">
      <w:pPr>
        <w:jc w:val="both"/>
        <w:rPr>
          <w:b/>
          <w:bCs/>
        </w:rPr>
      </w:pPr>
      <w:r>
        <w:rPr>
          <w:b/>
          <w:bCs/>
        </w:rPr>
        <w:t xml:space="preserve">Lidl Srbija uvodi novi koncept organizacije prodajnog prostora u kojem neprehrambeni asortiman dobija svoje stalno mesto, čineći kupovinu intuitivnijom i bržom. Umesto potrage za artiklima prema datumima akcija, potrošače u svim prodavnicama od sada čekaju „Lidl svetovi“, tj. tematske celine koje omogućavaju da se željeni proizvodi uvek pronađu na istoj, poznatoj lokaciji. </w:t>
      </w:r>
    </w:p>
    <w:p w14:paraId="05E5619C" w14:textId="77777777" w:rsidR="00DD1EAF" w:rsidRDefault="00000000">
      <w:pPr>
        <w:jc w:val="both"/>
      </w:pPr>
      <w:r>
        <w:t xml:space="preserve">U okviru ovog unapređenja, ponuda je podeljena na šest ključnih kategorija koje obuhvataju: </w:t>
      </w:r>
      <w:r>
        <w:rPr>
          <w:b/>
          <w:bCs/>
        </w:rPr>
        <w:t xml:space="preserve">Parkside </w:t>
      </w:r>
      <w:r>
        <w:t xml:space="preserve">alat i baštensku opremu, </w:t>
      </w:r>
      <w:r>
        <w:rPr>
          <w:b/>
          <w:bCs/>
        </w:rPr>
        <w:t>Crivit</w:t>
      </w:r>
      <w:r>
        <w:t xml:space="preserve"> opremu za sport i slobodno vreme, </w:t>
      </w:r>
      <w:r>
        <w:rPr>
          <w:b/>
          <w:bCs/>
        </w:rPr>
        <w:t>Livarno</w:t>
      </w:r>
      <w:r>
        <w:t xml:space="preserve"> asortiman za uređenje doma, </w:t>
      </w:r>
      <w:r>
        <w:rPr>
          <w:b/>
          <w:bCs/>
        </w:rPr>
        <w:t>Esmara</w:t>
      </w:r>
      <w:r>
        <w:t xml:space="preserve"> modu i aksesoare, </w:t>
      </w:r>
      <w:r>
        <w:rPr>
          <w:b/>
          <w:bCs/>
        </w:rPr>
        <w:t>Lupilu</w:t>
      </w:r>
      <w:r>
        <w:t xml:space="preserve"> program za bebe i decu, kao i </w:t>
      </w:r>
      <w:r>
        <w:rPr>
          <w:b/>
          <w:bCs/>
        </w:rPr>
        <w:t>Silvercrest</w:t>
      </w:r>
      <w:r>
        <w:t xml:space="preserve"> uređaje za kuhinju i domaćinstvo. Na ovaj način, svaka grupa proizvoda postaje preglednija i dostupnija, što značajno olakšava orijentaciju u prodajnom prostoru. </w:t>
      </w:r>
    </w:p>
    <w:p w14:paraId="05E5619D" w14:textId="77777777" w:rsidR="00DD1EAF" w:rsidRDefault="00000000">
      <w:pPr>
        <w:jc w:val="both"/>
      </w:pPr>
      <w:r>
        <w:rPr>
          <w:i/>
          <w:iCs/>
        </w:rPr>
        <w:t xml:space="preserve">„Kontinuirano radimo na unapređenju iskustva kupovine, osluškujući potrebe naših potrošača. Novi raspored neprehrambenog asortimana omogućava veću preglednost, lakše snalaženje i uštedu vremena, što je posebno važno u svakodnevnoj kupovini“ </w:t>
      </w:r>
      <w:r>
        <w:t xml:space="preserve">izjavila je </w:t>
      </w:r>
      <w:r>
        <w:rPr>
          <w:b/>
          <w:bCs/>
        </w:rPr>
        <w:t xml:space="preserve">Marija Kojčić ispred sektora Corporate Affairs kompanije Lidl Srbija. </w:t>
      </w:r>
    </w:p>
    <w:p w14:paraId="05E5619E" w14:textId="77777777" w:rsidR="00DD1EAF" w:rsidRDefault="00000000">
      <w:pPr>
        <w:jc w:val="both"/>
      </w:pPr>
      <w:r>
        <w:t>Poseban akcenat stavljen je na aktuelnu nedeljnu ponudu koja će biti jasno obeležena oznakom „Novo za tebe“, dok će se ostatak asortimana nalaziti u nastavku istog reda, u okviru pripadajućeg „Lidl sveta“. Ovakva postavka omogućava da novi artikli budu odmah uočljivi, dok stalna ponuda ostaje nadohvat ruke.</w:t>
      </w:r>
    </w:p>
    <w:p w14:paraId="05E5619F" w14:textId="77777777" w:rsidR="00DD1EAF" w:rsidRDefault="00000000">
      <w:pPr>
        <w:jc w:val="both"/>
      </w:pPr>
      <w:r>
        <w:t xml:space="preserve">Detaljan „putokaz“ kroz nove Lidl svetove i vizuelni prikaz organizacije prodajnog prostora možete pronaći na zvaničnom sajtu: </w:t>
      </w:r>
      <w:hyperlink r:id="rId7">
        <w:r>
          <w:rPr>
            <w:color w:val="1155CC"/>
            <w:u w:val="single"/>
          </w:rPr>
          <w:t>Okrij svoje Lidl svetove.</w:t>
        </w:r>
      </w:hyperlink>
      <w:r>
        <w:t xml:space="preserve"> Potrošači će i dalje moći da istraže aktuelnu ponudu i pre dolaska u prodavnicu, putem Lidl aplikacije i sajta.  </w:t>
      </w:r>
    </w:p>
    <w:p w14:paraId="05E561A0" w14:textId="77777777" w:rsidR="00DD1EAF" w:rsidRDefault="00000000">
      <w:pPr>
        <w:jc w:val="both"/>
      </w:pPr>
      <w:r>
        <w:t xml:space="preserve">Ovim korakom Lidl nastavlja da razvija koncept koji u centar pažnje stavlja potrebe savremenog potrošača. Jasne pozicije proizvoda i intuitivna organizacija prodavnica osiguravaju da svaka poseta Lidlu ostane sinonim za jednostavnu, kvalitetnu i efikasnu kupovinu na koju su kupci u Srbiji navikli. </w:t>
      </w:r>
    </w:p>
    <w:p w14:paraId="05E561A1" w14:textId="77777777" w:rsidR="00DD1EAF" w:rsidRDefault="00000000">
      <w:pPr>
        <w:tabs>
          <w:tab w:val="left" w:pos="6651"/>
        </w:tabs>
        <w:spacing w:after="160" w:line="256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05E561A2" w14:textId="77777777" w:rsidR="00DD1EAF" w:rsidRDefault="00000000">
      <w:pPr>
        <w:spacing w:before="120" w:line="240" w:lineRule="auto"/>
        <w:jc w:val="both"/>
      </w:pPr>
      <w:r>
        <w:t xml:space="preserve">Kompanija Lidl, kao deo nemačke Švarc grupe (Schwarz Gruppe), jedan je od vodećih prehrambenih trgovinskih lanaca u Nemačkoj i Evropi. Sa oko 12.600 prodavnica i više od 230 distributivnih i logističkih centara u 31 zemlji, broji ukupno više od 382.400 zaposlenih širom sveta. 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</w:t>
      </w:r>
      <w:r>
        <w:lastRenderedPageBreak/>
        <w:t>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milijarde evra u istom periodu.</w:t>
      </w:r>
    </w:p>
    <w:p w14:paraId="05E561A3" w14:textId="77777777" w:rsidR="00DD1EAF" w:rsidRDefault="00000000">
      <w:pPr>
        <w:spacing w:before="120" w:line="240" w:lineRule="auto"/>
        <w:jc w:val="both"/>
      </w:pPr>
      <w:r>
        <w:t>Lidl je u Srbiji svoje prve prodavnice otvorio u oktobru 2018. godine i trenutno ima 85 prodavnica u 49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</w:t>
      </w:r>
    </w:p>
    <w:p w14:paraId="05E561A4" w14:textId="77777777" w:rsidR="00DD1EAF" w:rsidRDefault="00DD1EAF">
      <w:pPr>
        <w:spacing w:before="120" w:line="240" w:lineRule="auto"/>
        <w:jc w:val="both"/>
        <w:rPr>
          <w:b/>
          <w:bCs/>
        </w:rPr>
      </w:pPr>
    </w:p>
    <w:p w14:paraId="05E561A5" w14:textId="77777777" w:rsidR="00DD1EAF" w:rsidRDefault="00000000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05E561A6" w14:textId="77777777" w:rsidR="00DD1EAF" w:rsidRDefault="00000000">
      <w:pPr>
        <w:spacing w:before="120" w:line="240" w:lineRule="auto"/>
      </w:pPr>
      <w:r>
        <w:t xml:space="preserve">Tamara Ivankovic, Represent Communications, Email: </w:t>
      </w:r>
      <w:hyperlink r:id="rId8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 xml:space="preserve">Tijana Đorđević, Represent Communications, Email: </w:t>
      </w:r>
      <w:hyperlink r:id="rId10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 xml:space="preserve">Jasmina Stakić, Represent Communications, Email: </w:t>
      </w:r>
      <w:hyperlink r:id="rId11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05E561A7" w14:textId="77777777" w:rsidR="00DD1EAF" w:rsidRDefault="00DD1EAF">
      <w:pPr>
        <w:spacing w:before="120" w:line="240" w:lineRule="auto"/>
        <w:jc w:val="both"/>
      </w:pPr>
    </w:p>
    <w:p w14:paraId="05E561A8" w14:textId="77777777" w:rsidR="00DD1EAF" w:rsidRDefault="00000000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press@lidl.rs</w:t>
        </w:r>
      </w:hyperlink>
    </w:p>
    <w:p w14:paraId="05E561A9" w14:textId="77777777" w:rsidR="00DD1EAF" w:rsidRDefault="00000000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www.lidl.rs</w:t>
        </w:r>
      </w:hyperlink>
    </w:p>
    <w:p w14:paraId="05E561AA" w14:textId="77777777" w:rsidR="00DD1EAF" w:rsidRDefault="00000000">
      <w:pPr>
        <w:spacing w:before="120" w:line="240" w:lineRule="auto"/>
        <w:jc w:val="both"/>
      </w:pPr>
      <w:hyperlink r:id="rId14">
        <w:r>
          <w:rPr>
            <w:color w:val="0563C1"/>
            <w:u w:val="single"/>
          </w:rPr>
          <w:t>Media centar LINK</w:t>
        </w:r>
      </w:hyperlink>
    </w:p>
    <w:p w14:paraId="05E561AB" w14:textId="77777777" w:rsidR="00DD1EAF" w:rsidRDefault="00000000">
      <w:pPr>
        <w:spacing w:before="120" w:line="240" w:lineRule="auto"/>
        <w:jc w:val="both"/>
        <w:rPr>
          <w:u w:val="single"/>
        </w:rPr>
      </w:pPr>
      <w:hyperlink r:id="rId15">
        <w:r>
          <w:rPr>
            <w:color w:val="0563C1"/>
            <w:u w:val="single"/>
          </w:rPr>
          <w:t>Instagram Lidl Srbija</w:t>
        </w:r>
      </w:hyperlink>
    </w:p>
    <w:p w14:paraId="05E561AC" w14:textId="77777777" w:rsidR="00DD1EAF" w:rsidRDefault="00DD1E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sectPr w:rsidR="00DD1EAF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4C9285" w14:textId="77777777" w:rsidR="0073542B" w:rsidRDefault="0073542B">
      <w:pPr>
        <w:spacing w:after="0" w:line="240" w:lineRule="auto"/>
      </w:pPr>
      <w:r>
        <w:separator/>
      </w:r>
    </w:p>
  </w:endnote>
  <w:endnote w:type="continuationSeparator" w:id="0">
    <w:p w14:paraId="7E9B0A83" w14:textId="77777777" w:rsidR="0073542B" w:rsidRDefault="007354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AC012B6-D1C2-496B-AEB8-AA21C0AB398F}"/>
    <w:embedBold r:id="rId2" w:fontKey="{3AB486A9-84B6-4F87-8241-2283D4897441}"/>
    <w:embedItalic r:id="rId3" w:fontKey="{992A041D-B5C5-4045-AC6F-887627F1794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6A151660-987D-43D5-9B9C-B874F6B6F801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5" w:fontKey="{BD880B40-2B76-4FE5-93E8-65D8C0B1859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8413258-06E7-4133-A85D-DFC6E0F78E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561AF" w14:textId="77777777" w:rsidR="00DD1EAF" w:rsidRDefault="00DD1EA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561B0" w14:textId="2A8319A0" w:rsidR="00DD1E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D36AAB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</w:t>
    </w:r>
    <w:r>
      <w:rPr>
        <w:color w:val="808080"/>
        <w:sz w:val="16"/>
        <w:szCs w:val="16"/>
      </w:rPr>
      <w:t xml:space="preserve">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D36AAB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5E561B9" wp14:editId="05E561BA">
              <wp:simplePos x="0" y="0"/>
              <wp:positionH relativeFrom="column">
                <wp:posOffset>-22216</wp:posOffset>
              </wp:positionH>
              <wp:positionV relativeFrom="paragraph">
                <wp:posOffset>-495292</wp:posOffset>
              </wp:positionV>
              <wp:extent cx="12700" cy="12700"/>
              <wp:effectExtent l="0" t="0" r="0" b="0"/>
              <wp:wrapNone/>
              <wp:docPr id="5" name="Straight Arrow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-22216</wp:posOffset>
              </wp:positionH>
              <wp:positionV relativeFrom="paragraph">
                <wp:posOffset>-495292</wp:posOffset>
              </wp:positionV>
              <wp:extent cx="12700" cy="12700"/>
              <wp:effectExtent b="0" l="0" r="0" t="0"/>
              <wp:wrapNone/>
              <wp:docPr id="5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05E561BB" wp14:editId="05E561BC">
              <wp:simplePos x="0" y="0"/>
              <wp:positionH relativeFrom="column">
                <wp:posOffset>-19044</wp:posOffset>
              </wp:positionH>
              <wp:positionV relativeFrom="paragraph">
                <wp:posOffset>9799320</wp:posOffset>
              </wp:positionV>
              <wp:extent cx="5801362" cy="504828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E561CC" w14:textId="77777777" w:rsidR="00DD1EAF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05E561CD" w14:textId="77777777" w:rsidR="00DD1EAF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05E561CE" w14:textId="77777777" w:rsidR="00DD1EAF" w:rsidRDefault="00DD1EAF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-19044</wp:posOffset>
              </wp:positionH>
              <wp:positionV relativeFrom="paragraph">
                <wp:posOffset>9799320</wp:posOffset>
              </wp:positionV>
              <wp:extent cx="5801362" cy="504828"/>
              <wp:effectExtent b="0" l="0" r="0" t="0"/>
              <wp:wrapNone/>
              <wp:docPr id="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01362" cy="50482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561B2" w14:textId="2B33CC15" w:rsidR="00DD1E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D36AAB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D36AAB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05E561C5" wp14:editId="05E561C6">
              <wp:simplePos x="0" y="0"/>
              <wp:positionH relativeFrom="column">
                <wp:posOffset>-19046</wp:posOffset>
              </wp:positionH>
              <wp:positionV relativeFrom="paragraph">
                <wp:posOffset>-495292</wp:posOffset>
              </wp:positionV>
              <wp:extent cx="12700" cy="12700"/>
              <wp:effectExtent l="0" t="0" r="0" b="0"/>
              <wp:wrapNone/>
              <wp:docPr id="7" name="Straight Arrow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-19046</wp:posOffset>
              </wp:positionH>
              <wp:positionV relativeFrom="paragraph">
                <wp:posOffset>-495292</wp:posOffset>
              </wp:positionV>
              <wp:extent cx="12700" cy="12700"/>
              <wp:effectExtent b="0" l="0" r="0" t="0"/>
              <wp:wrapNone/>
              <wp:docPr id="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05E561C7" wp14:editId="05E561C8">
              <wp:simplePos x="0" y="0"/>
              <wp:positionH relativeFrom="column">
                <wp:posOffset>-11428</wp:posOffset>
              </wp:positionH>
              <wp:positionV relativeFrom="paragraph">
                <wp:posOffset>9792974</wp:posOffset>
              </wp:positionV>
              <wp:extent cx="5801362" cy="601983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E561CF" w14:textId="77777777" w:rsidR="00DD1EAF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05E561D0" w14:textId="77777777" w:rsidR="00DD1EAF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05E561D1" w14:textId="77777777" w:rsidR="00DD1EAF" w:rsidRDefault="00DD1EAF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-11428</wp:posOffset>
              </wp:positionH>
              <wp:positionV relativeFrom="paragraph">
                <wp:posOffset>9792974</wp:posOffset>
              </wp:positionV>
              <wp:extent cx="5801362" cy="601983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01362" cy="60198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939A0E" w14:textId="77777777" w:rsidR="0073542B" w:rsidRDefault="0073542B">
      <w:pPr>
        <w:spacing w:after="0" w:line="240" w:lineRule="auto"/>
      </w:pPr>
      <w:r>
        <w:separator/>
      </w:r>
    </w:p>
  </w:footnote>
  <w:footnote w:type="continuationSeparator" w:id="0">
    <w:p w14:paraId="287945C3" w14:textId="77777777" w:rsidR="0073542B" w:rsidRDefault="007354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561AD" w14:textId="77777777" w:rsidR="00DD1EAF" w:rsidRDefault="00DD1EA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561AE" w14:textId="77777777" w:rsidR="00DD1E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05E561B3" wp14:editId="05E561B4">
          <wp:simplePos x="0" y="0"/>
          <wp:positionH relativeFrom="column">
            <wp:posOffset>4975030</wp:posOffset>
          </wp:positionH>
          <wp:positionV relativeFrom="paragraph">
            <wp:posOffset>-170366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05E561B5" wp14:editId="05E561B6">
              <wp:simplePos x="0" y="0"/>
              <wp:positionH relativeFrom="column">
                <wp:posOffset>-31106</wp:posOffset>
              </wp:positionH>
              <wp:positionV relativeFrom="paragraph">
                <wp:posOffset>659762</wp:posOffset>
              </wp:positionV>
              <wp:extent cx="12700" cy="12700"/>
              <wp:effectExtent l="0" t="0" r="0" b="0"/>
              <wp:wrapNone/>
              <wp:docPr id="2" name="Straight Arrow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-31106</wp:posOffset>
              </wp:positionH>
              <wp:positionV relativeFrom="paragraph">
                <wp:posOffset>659762</wp:posOffset>
              </wp:positionV>
              <wp:extent cx="12700" cy="12700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05E561B7" wp14:editId="05E561B8">
              <wp:simplePos x="0" y="0"/>
              <wp:positionH relativeFrom="column">
                <wp:posOffset>-34287</wp:posOffset>
              </wp:positionH>
              <wp:positionV relativeFrom="paragraph">
                <wp:posOffset>737874</wp:posOffset>
              </wp:positionV>
              <wp:extent cx="5012692" cy="530861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E561C9" w14:textId="77777777" w:rsidR="00DD1EAF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-34287</wp:posOffset>
              </wp:positionH>
              <wp:positionV relativeFrom="paragraph">
                <wp:posOffset>737874</wp:posOffset>
              </wp:positionV>
              <wp:extent cx="5012692" cy="530861"/>
              <wp:effectExtent b="0" l="0" r="0" t="0"/>
              <wp:wrapNone/>
              <wp:docPr id="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12692" cy="53086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561B1" w14:textId="77777777" w:rsidR="00DD1EA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05E561BD" wp14:editId="05E561BE">
              <wp:simplePos x="0" y="0"/>
              <wp:positionH relativeFrom="page">
                <wp:posOffset>-19043</wp:posOffset>
              </wp:positionH>
              <wp:positionV relativeFrom="page">
                <wp:posOffset>746761</wp:posOffset>
              </wp:positionV>
              <wp:extent cx="5042538" cy="530861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E561CA" w14:textId="77777777" w:rsidR="00DD1EAF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SAOPŠTENJE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-19043</wp:posOffset>
              </wp:positionH>
              <wp:positionV relativeFrom="page">
                <wp:posOffset>746761</wp:posOffset>
              </wp:positionV>
              <wp:extent cx="5042538" cy="530861"/>
              <wp:effectExtent b="0" l="0" r="0" t="0"/>
              <wp:wrapNone/>
              <wp:docPr id="9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42538" cy="53086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05E561BF" wp14:editId="05E561C0">
          <wp:simplePos x="0" y="0"/>
          <wp:positionH relativeFrom="column">
            <wp:posOffset>5015868</wp:posOffset>
          </wp:positionH>
          <wp:positionV relativeFrom="paragraph">
            <wp:posOffset>-152398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5E561C1" wp14:editId="05E561C2">
              <wp:simplePos x="0" y="0"/>
              <wp:positionH relativeFrom="column">
                <wp:posOffset>-11430</wp:posOffset>
              </wp:positionH>
              <wp:positionV relativeFrom="paragraph">
                <wp:posOffset>672463</wp:posOffset>
              </wp:positionV>
              <wp:extent cx="12700" cy="12700"/>
              <wp:effectExtent l="0" t="0" r="0" b="0"/>
              <wp:wrapNone/>
              <wp:docPr id="8" name="Straight Arrow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-11430</wp:posOffset>
              </wp:positionH>
              <wp:positionV relativeFrom="paragraph">
                <wp:posOffset>672463</wp:posOffset>
              </wp:positionV>
              <wp:extent cx="12700" cy="12700"/>
              <wp:effectExtent b="0" l="0" r="0" t="0"/>
              <wp:wrapNone/>
              <wp:docPr id="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05E561C3" wp14:editId="05E561C4">
              <wp:simplePos x="0" y="0"/>
              <wp:positionH relativeFrom="column">
                <wp:posOffset>2086612</wp:posOffset>
              </wp:positionH>
              <wp:positionV relativeFrom="paragraph">
                <wp:posOffset>920109</wp:posOffset>
              </wp:positionV>
              <wp:extent cx="3809369" cy="409510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E561CB" w14:textId="77777777" w:rsidR="00DD1EAF" w:rsidRDefault="0000000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Nova </w:t>
                          </w:r>
                          <w:r>
                            <w:rPr>
                              <w:color w:val="000000"/>
                              <w:u w:val="single"/>
                            </w:rPr>
                            <w:t xml:space="preserve">Pazova, 23.04.2026.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2086612</wp:posOffset>
              </wp:positionH>
              <wp:positionV relativeFrom="paragraph">
                <wp:posOffset>920109</wp:posOffset>
              </wp:positionV>
              <wp:extent cx="3809369" cy="409510"/>
              <wp:effectExtent b="0" l="0" r="0" t="0"/>
              <wp:wrapNone/>
              <wp:docPr id="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09369" cy="40951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1EAF"/>
    <w:rsid w:val="0073542B"/>
    <w:rsid w:val="00D36AAB"/>
    <w:rsid w:val="00DD1EAF"/>
    <w:rsid w:val="00F51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5619A"/>
  <w15:docId w15:val="{D7ADA0B0-7535-4C0F-A9D3-133A9FA538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sr-Latn-RS" w:bidi="bn-BD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s://www.lidl.rs/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s://www.lidl.rs/l/sr/katalog/otkrij-svoje-lidl-svetove-novi-nacin-kupovine-u-lidlu/view/flyer/page/1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www.lidl.rs/sr/Press-883.htm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2Q7R3+PW2KHHzsWkaZsJoBfoBg==">CgMxLjA4AHIhMWNFNjh0ZTgyaDBMd05kcUZXbWFVWFducXBsUWhld3pw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579</Words>
  <Characters>3564</Characters>
  <Application>Microsoft Office Word</Application>
  <DocSecurity>0</DocSecurity>
  <Lines>59</Lines>
  <Paragraphs>16</Paragraphs>
  <ScaleCrop>false</ScaleCrop>
  <Company/>
  <LinksUpToDate>false</LinksUpToDate>
  <CharactersWithSpaces>4136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Jasmina Stakic</cp:lastModifiedBy>
  <cp:revision>2</cp:revision>
  <dcterms:created xsi:type="dcterms:W3CDTF">2026-04-23T08:39:00Z</dcterms:created>
  <dcterms:modified xsi:type="dcterms:W3CDTF">2026-04-23T08:39:00Z</dcterms:modified>
</cp:coreProperties>
</file>